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3360" w:val="left" w:leader="none"/>
        </w:tabs>
        <w:spacing w:before="88"/>
        <w:ind w:left="186" w:right="0" w:firstLine="0"/>
        <w:jc w:val="left"/>
        <w:rPr>
          <w:rFonts w:ascii="Tahoma"/>
          <w:sz w:val="55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7380355</wp:posOffset>
            </wp:positionH>
            <wp:positionV relativeFrom="page">
              <wp:posOffset>11429302</wp:posOffset>
            </wp:positionV>
            <wp:extent cx="5650355" cy="385048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0355" cy="3850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color w:val="454D4F"/>
          <w:w w:val="110"/>
          <w:sz w:val="55"/>
        </w:rPr>
        <w:t>24th</w:t>
      </w:r>
      <w:r>
        <w:rPr>
          <w:rFonts w:ascii="Tahoma"/>
          <w:color w:val="454D4F"/>
          <w:spacing w:val="-18"/>
          <w:w w:val="110"/>
          <w:sz w:val="55"/>
        </w:rPr>
        <w:t> </w:t>
      </w:r>
      <w:r>
        <w:rPr>
          <w:rFonts w:ascii="Tahoma"/>
          <w:color w:val="454D4F"/>
          <w:w w:val="110"/>
          <w:sz w:val="55"/>
        </w:rPr>
        <w:t>Sept,</w:t>
      </w:r>
      <w:r>
        <w:rPr>
          <w:rFonts w:ascii="Tahoma"/>
          <w:color w:val="454D4F"/>
          <w:spacing w:val="-18"/>
          <w:w w:val="110"/>
          <w:sz w:val="55"/>
        </w:rPr>
        <w:t> </w:t>
      </w:r>
      <w:r>
        <w:rPr>
          <w:rFonts w:ascii="Tahoma"/>
          <w:color w:val="454D4F"/>
          <w:w w:val="110"/>
          <w:sz w:val="55"/>
        </w:rPr>
        <w:t>2022</w:t>
        <w:tab/>
      </w:r>
      <w:hyperlink r:id="rId6">
        <w:r>
          <w:rPr>
            <w:rFonts w:ascii="Tahoma"/>
            <w:color w:val="454D4F"/>
            <w:w w:val="110"/>
            <w:sz w:val="55"/>
          </w:rPr>
          <w:t>www.gocen.ac.in</w:t>
        </w:r>
      </w:hyperlink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1375999</wp:posOffset>
            </wp:positionH>
            <wp:positionV relativeFrom="paragraph">
              <wp:posOffset>250592</wp:posOffset>
            </wp:positionV>
            <wp:extent cx="2350923" cy="2469208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0923" cy="2469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D4F"/>
          <w:spacing w:val="87"/>
          <w:w w:val="160"/>
        </w:rPr>
        <w:t>ARIIA</w:t>
      </w:r>
    </w:p>
    <w:p>
      <w:pPr>
        <w:pStyle w:val="BodyText"/>
        <w:spacing w:line="722" w:lineRule="exact"/>
        <w:ind w:left="4608"/>
      </w:pPr>
      <w:r>
        <w:rPr>
          <w:color w:val="454D4F"/>
          <w:spacing w:val="29"/>
          <w:w w:val="95"/>
        </w:rPr>
        <w:t>ATAL</w:t>
      </w:r>
      <w:r>
        <w:rPr>
          <w:color w:val="454D4F"/>
          <w:spacing w:val="74"/>
          <w:w w:val="95"/>
        </w:rPr>
        <w:t> </w:t>
      </w:r>
      <w:r>
        <w:rPr>
          <w:color w:val="454D4F"/>
          <w:spacing w:val="33"/>
          <w:w w:val="95"/>
        </w:rPr>
        <w:t>RANKING</w:t>
      </w:r>
      <w:r>
        <w:rPr>
          <w:color w:val="454D4F"/>
          <w:spacing w:val="74"/>
          <w:w w:val="95"/>
        </w:rPr>
        <w:t> </w:t>
      </w:r>
      <w:r>
        <w:rPr>
          <w:color w:val="454D4F"/>
          <w:spacing w:val="19"/>
          <w:w w:val="95"/>
        </w:rPr>
        <w:t>OF</w:t>
      </w:r>
      <w:r>
        <w:rPr>
          <w:color w:val="454D4F"/>
          <w:spacing w:val="74"/>
          <w:w w:val="95"/>
        </w:rPr>
        <w:t> </w:t>
      </w:r>
      <w:r>
        <w:rPr>
          <w:color w:val="454D4F"/>
          <w:spacing w:val="35"/>
          <w:w w:val="95"/>
        </w:rPr>
        <w:t>INSTITUTIONS</w:t>
      </w:r>
    </w:p>
    <w:p>
      <w:pPr>
        <w:pStyle w:val="BodyText"/>
        <w:spacing w:before="42"/>
        <w:ind w:left="4608"/>
      </w:pPr>
      <w:r>
        <w:rPr/>
        <w:pict>
          <v:group style="position:absolute;margin-left:111.97818pt;margin-top:60.771118pt;width:457.15pt;height:901.35pt;mso-position-horizontal-relative:page;mso-position-vertical-relative:paragraph;z-index:15729152" id="docshapegroup1" coordorigin="2240,1215" coordsize="9143,18027">
            <v:shape style="position:absolute;left:2239;top:1874;width:9143;height:17368" id="docshape2" coordorigin="2240,1874" coordsize="9143,17368" path="m11382,1874l2240,1874,2240,2908,2240,19241,11382,19241,11382,2908,11382,1874xe" filled="true" fillcolor="#346b99" stroked="false">
              <v:path arrowok="t"/>
              <v:fill type="solid"/>
            </v:shape>
            <v:rect style="position:absolute;left:3981;top:1215;width:5475;height:1693" id="docshape3" filled="true" fillcolor="#454d4f" stroked="false">
              <v:fill type="solid"/>
            </v:rect>
            <v:shape style="position:absolute;left:3477;top:1486;width:6482;height:964" id="docshape4" coordorigin="3478,1486" coordsize="6482,964" path="m4254,2062l4246,1984,4223,1911,4188,1845,4140,1788,4083,1740,4017,1704,3944,1682,3866,1674,3788,1682,3715,1704,3649,1740,3591,1788,3544,1845,3508,1911,3486,1984,3478,2062,3486,2140,3508,2213,3544,2279,3591,2336,3649,2384,3715,2419,3788,2442,3866,2450,3944,2442,4017,2419,4083,2384,4140,2336,4188,2279,4223,2213,4246,2140,4254,2062xm9960,1874l9952,1796,9929,1723,9893,1657,9846,1600,9789,1552,9723,1517,9650,1494,9572,1486,9493,1494,9421,1517,9355,1552,9297,1600,9250,1657,9214,1723,9191,1796,9184,1874,9191,1952,9214,2025,9250,2091,9297,2149,9355,2196,9421,2232,9493,2254,9572,2262,9650,2254,9723,2232,9789,2196,9846,2149,9893,2091,9929,2025,9952,1952,9960,1874xe" filled="true" fillcolor="#f6c75c" stroked="false">
              <v:path arrowok="t"/>
              <v:fill type="solid"/>
            </v:shape>
            <v:shape style="position:absolute;left:3135;top:7950;width:7548;height:5347" type="#_x0000_t75" id="docshape5" stroked="false">
              <v:imagedata r:id="rId8" o:title=""/>
            </v:shape>
            <v:shape style="position:absolute;left:3135;top:13528;width:7548;height:5348" type="#_x0000_t75" id="docshape6" stroked="false">
              <v:imagedata r:id="rId9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239;top:1215;width:9143;height:18027" type="#_x0000_t202" id="docshape7" filled="false" stroked="false">
              <v:textbox inset="0,0,0,0">
                <w:txbxContent>
                  <w:p>
                    <w:pPr>
                      <w:spacing w:before="5"/>
                      <w:ind w:left="2063" w:right="2231" w:firstLine="0"/>
                      <w:jc w:val="center"/>
                      <w:rPr>
                        <w:rFonts w:ascii="Calibri"/>
                        <w:sz w:val="138"/>
                      </w:rPr>
                    </w:pPr>
                    <w:r>
                      <w:rPr>
                        <w:rFonts w:ascii="Calibri"/>
                        <w:color w:val="FFFFFF"/>
                        <w:spacing w:val="60"/>
                        <w:w w:val="80"/>
                        <w:sz w:val="138"/>
                      </w:rPr>
                      <w:t>HIGLIGHT</w:t>
                    </w:r>
                  </w:p>
                  <w:p>
                    <w:pPr>
                      <w:spacing w:line="278" w:lineRule="auto" w:before="115"/>
                      <w:ind w:left="895" w:right="514" w:firstLine="0"/>
                      <w:jc w:val="left"/>
                      <w:rPr>
                        <w:rFonts w:ascii="Tahoma" w:hAnsi="Tahoma"/>
                        <w:sz w:val="38"/>
                      </w:rPr>
                    </w:pPr>
                    <w:r>
                      <w:rPr>
                        <w:rFonts w:ascii="Tahoma" w:hAnsi="Tahoma"/>
                        <w:color w:val="FFFFFF"/>
                        <w:w w:val="115"/>
                        <w:sz w:val="38"/>
                      </w:rPr>
                      <w:t>Atal Ranking of Institutions on</w:t>
                    </w:r>
                    <w:r>
                      <w:rPr>
                        <w:rFonts w:ascii="Tahoma" w:hAnsi="Tahoma"/>
                        <w:color w:val="FFFFFF"/>
                        <w:spacing w:val="1"/>
                        <w:w w:val="115"/>
                        <w:sz w:val="38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110"/>
                        <w:sz w:val="38"/>
                      </w:rPr>
                      <w:t>Innovation</w:t>
                    </w:r>
                    <w:r>
                      <w:rPr>
                        <w:rFonts w:ascii="Tahoma" w:hAnsi="Tahoma"/>
                        <w:color w:val="FFFFFF"/>
                        <w:spacing w:val="3"/>
                        <w:w w:val="110"/>
                        <w:sz w:val="38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110"/>
                        <w:sz w:val="38"/>
                      </w:rPr>
                      <w:t>Achievements</w:t>
                    </w:r>
                    <w:r>
                      <w:rPr>
                        <w:rFonts w:ascii="Tahoma" w:hAnsi="Tahoma"/>
                        <w:color w:val="FFFFFF"/>
                        <w:spacing w:val="3"/>
                        <w:w w:val="110"/>
                        <w:sz w:val="38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110"/>
                        <w:sz w:val="38"/>
                      </w:rPr>
                      <w:t>(ARIIA)</w:t>
                    </w:r>
                    <w:r>
                      <w:rPr>
                        <w:rFonts w:ascii="Tahoma" w:hAnsi="Tahoma"/>
                        <w:color w:val="FFFFFF"/>
                        <w:spacing w:val="3"/>
                        <w:w w:val="110"/>
                        <w:sz w:val="38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110"/>
                        <w:sz w:val="38"/>
                      </w:rPr>
                      <w:t>is</w:t>
                    </w:r>
                    <w:r>
                      <w:rPr>
                        <w:rFonts w:ascii="Tahoma" w:hAnsi="Tahoma"/>
                        <w:color w:val="FFFFFF"/>
                        <w:spacing w:val="4"/>
                        <w:w w:val="110"/>
                        <w:sz w:val="38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110"/>
                        <w:sz w:val="38"/>
                      </w:rPr>
                      <w:t>an</w:t>
                    </w:r>
                    <w:r>
                      <w:rPr>
                        <w:rFonts w:ascii="Tahoma" w:hAnsi="Tahoma"/>
                        <w:color w:val="FFFFFF"/>
                        <w:spacing w:val="1"/>
                        <w:w w:val="110"/>
                        <w:sz w:val="38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115"/>
                        <w:sz w:val="38"/>
                      </w:rPr>
                      <w:t>initiative</w:t>
                    </w:r>
                    <w:r>
                      <w:rPr>
                        <w:rFonts w:ascii="Tahoma" w:hAnsi="Tahoma"/>
                        <w:color w:val="FFFFFF"/>
                        <w:spacing w:val="-30"/>
                        <w:w w:val="115"/>
                        <w:sz w:val="38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115"/>
                        <w:sz w:val="38"/>
                      </w:rPr>
                      <w:t>of</w:t>
                    </w:r>
                    <w:r>
                      <w:rPr>
                        <w:rFonts w:ascii="Tahoma" w:hAnsi="Tahoma"/>
                        <w:color w:val="FFFFFF"/>
                        <w:spacing w:val="-30"/>
                        <w:w w:val="115"/>
                        <w:sz w:val="38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115"/>
                        <w:sz w:val="38"/>
                      </w:rPr>
                      <w:t>Ministry</w:t>
                    </w:r>
                    <w:r>
                      <w:rPr>
                        <w:rFonts w:ascii="Tahoma" w:hAnsi="Tahoma"/>
                        <w:color w:val="FFFFFF"/>
                        <w:spacing w:val="-29"/>
                        <w:w w:val="115"/>
                        <w:sz w:val="38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115"/>
                        <w:sz w:val="38"/>
                      </w:rPr>
                      <w:t>of</w:t>
                    </w:r>
                    <w:r>
                      <w:rPr>
                        <w:rFonts w:ascii="Tahoma" w:hAnsi="Tahoma"/>
                        <w:color w:val="FFFFFF"/>
                        <w:spacing w:val="-30"/>
                        <w:w w:val="115"/>
                        <w:sz w:val="38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115"/>
                        <w:sz w:val="38"/>
                      </w:rPr>
                      <w:t>Education</w:t>
                    </w:r>
                    <w:r>
                      <w:rPr>
                        <w:rFonts w:ascii="Tahoma" w:hAnsi="Tahoma"/>
                        <w:color w:val="FFFFFF"/>
                        <w:spacing w:val="-29"/>
                        <w:w w:val="115"/>
                        <w:sz w:val="38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115"/>
                        <w:sz w:val="38"/>
                      </w:rPr>
                      <w:t>(MoE),</w:t>
                    </w:r>
                    <w:r>
                      <w:rPr>
                        <w:rFonts w:ascii="Tahoma" w:hAnsi="Tahoma"/>
                        <w:color w:val="FFFFFF"/>
                        <w:spacing w:val="-134"/>
                        <w:w w:val="115"/>
                        <w:sz w:val="38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115"/>
                        <w:sz w:val="38"/>
                      </w:rPr>
                      <w:t>Govt. of India to systematically rank all</w:t>
                    </w:r>
                    <w:r>
                      <w:rPr>
                        <w:rFonts w:ascii="Tahoma" w:hAnsi="Tahoma"/>
                        <w:color w:val="FFFFFF"/>
                        <w:spacing w:val="-134"/>
                        <w:w w:val="115"/>
                        <w:sz w:val="38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115"/>
                        <w:sz w:val="38"/>
                      </w:rPr>
                      <w:t>major higher educational institutions</w:t>
                    </w:r>
                    <w:r>
                      <w:rPr>
                        <w:rFonts w:ascii="Tahoma" w:hAnsi="Tahoma"/>
                        <w:color w:val="FFFFFF"/>
                        <w:spacing w:val="1"/>
                        <w:w w:val="115"/>
                        <w:sz w:val="38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115"/>
                        <w:sz w:val="38"/>
                      </w:rPr>
                      <w:t>and universities in India on indicators</w:t>
                    </w:r>
                    <w:r>
                      <w:rPr>
                        <w:rFonts w:ascii="Tahoma" w:hAnsi="Tahoma"/>
                        <w:color w:val="FFFFFF"/>
                        <w:spacing w:val="1"/>
                        <w:w w:val="115"/>
                        <w:sz w:val="38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115"/>
                        <w:sz w:val="38"/>
                      </w:rPr>
                      <w:t>related to “Innovation and</w:t>
                    </w:r>
                    <w:r>
                      <w:rPr>
                        <w:rFonts w:ascii="Tahoma" w:hAnsi="Tahoma"/>
                        <w:color w:val="FFFFFF"/>
                        <w:spacing w:val="1"/>
                        <w:w w:val="115"/>
                        <w:sz w:val="38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115"/>
                        <w:sz w:val="38"/>
                      </w:rPr>
                      <w:t>Entrepreneurship Development”</w:t>
                    </w:r>
                    <w:r>
                      <w:rPr>
                        <w:rFonts w:ascii="Tahoma" w:hAnsi="Tahoma"/>
                        <w:color w:val="FFFFFF"/>
                        <w:spacing w:val="1"/>
                        <w:w w:val="115"/>
                        <w:sz w:val="38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115"/>
                        <w:sz w:val="38"/>
                      </w:rPr>
                      <w:t>amongst</w:t>
                    </w:r>
                    <w:r>
                      <w:rPr>
                        <w:rFonts w:ascii="Tahoma" w:hAnsi="Tahoma"/>
                        <w:color w:val="FFFFFF"/>
                        <w:spacing w:val="-34"/>
                        <w:w w:val="115"/>
                        <w:sz w:val="38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115"/>
                        <w:sz w:val="38"/>
                      </w:rPr>
                      <w:t>students</w:t>
                    </w:r>
                    <w:r>
                      <w:rPr>
                        <w:rFonts w:ascii="Tahoma" w:hAnsi="Tahoma"/>
                        <w:color w:val="FFFFFF"/>
                        <w:spacing w:val="-33"/>
                        <w:w w:val="115"/>
                        <w:sz w:val="38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115"/>
                        <w:sz w:val="38"/>
                      </w:rPr>
                      <w:t>and</w:t>
                    </w:r>
                    <w:r>
                      <w:rPr>
                        <w:rFonts w:ascii="Tahoma" w:hAnsi="Tahoma"/>
                        <w:color w:val="FFFFFF"/>
                        <w:spacing w:val="-34"/>
                        <w:w w:val="115"/>
                        <w:sz w:val="38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115"/>
                        <w:sz w:val="38"/>
                      </w:rPr>
                      <w:t>faculties.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7380355</wp:posOffset>
            </wp:positionH>
            <wp:positionV relativeFrom="paragraph">
              <wp:posOffset>1190085</wp:posOffset>
            </wp:positionV>
            <wp:extent cx="5628225" cy="7028592"/>
            <wp:effectExtent l="0" t="0" r="0" b="0"/>
            <wp:wrapNone/>
            <wp:docPr id="5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8225" cy="7028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D4F"/>
          <w:spacing w:val="19"/>
          <w:w w:val="95"/>
        </w:rPr>
        <w:t>OF</w:t>
      </w:r>
      <w:r>
        <w:rPr>
          <w:color w:val="454D4F"/>
          <w:spacing w:val="85"/>
          <w:w w:val="95"/>
        </w:rPr>
        <w:t> </w:t>
      </w:r>
      <w:r>
        <w:rPr>
          <w:color w:val="454D4F"/>
          <w:spacing w:val="35"/>
          <w:w w:val="95"/>
        </w:rPr>
        <w:t>INNOVATION</w:t>
      </w:r>
      <w:r>
        <w:rPr>
          <w:color w:val="454D4F"/>
          <w:spacing w:val="86"/>
          <w:w w:val="95"/>
        </w:rPr>
        <w:t> </w:t>
      </w:r>
      <w:r>
        <w:rPr>
          <w:color w:val="454D4F"/>
          <w:spacing w:val="35"/>
          <w:w w:val="95"/>
        </w:rPr>
        <w:t>ACHIEVMENTS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  <w:r>
        <w:rPr/>
        <w:pict>
          <v:group style="position:absolute;margin-left:112.334114pt;margin-top:13.323975pt;width:914.25pt;height:271.6pt;mso-position-horizontal-relative:page;mso-position-vertical-relative:paragraph;z-index:-15728640;mso-wrap-distance-left:0;mso-wrap-distance-right:0" id="docshapegroup8" coordorigin="2247,266" coordsize="18285,5432">
            <v:rect style="position:absolute;left:2246;top:266;width:18285;height:5432" id="docshape9" filled="true" fillcolor="#f6c75c" stroked="false">
              <v:fill type="solid"/>
            </v:rect>
            <v:shape style="position:absolute;left:3135;top:913;width:7168;height:4134" type="#_x0000_t75" id="docshape10" stroked="false">
              <v:imagedata r:id="rId11" o:title=""/>
            </v:shape>
            <v:shape style="position:absolute;left:2246;top:266;width:18285;height:5432" type="#_x0000_t202" id="docshape11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50"/>
                      </w:rPr>
                    </w:pPr>
                  </w:p>
                  <w:p>
                    <w:pPr>
                      <w:spacing w:line="240" w:lineRule="auto" w:before="4"/>
                      <w:rPr>
                        <w:sz w:val="55"/>
                      </w:rPr>
                    </w:pPr>
                  </w:p>
                  <w:p>
                    <w:pPr>
                      <w:spacing w:line="280" w:lineRule="auto" w:before="1"/>
                      <w:ind w:left="8716" w:right="774" w:firstLine="0"/>
                      <w:jc w:val="left"/>
                      <w:rPr>
                        <w:rFonts w:ascii="Tahoma"/>
                        <w:sz w:val="42"/>
                      </w:rPr>
                    </w:pPr>
                    <w:r>
                      <w:rPr>
                        <w:rFonts w:ascii="Tahoma"/>
                        <w:color w:val="454D4F"/>
                        <w:w w:val="115"/>
                        <w:sz w:val="42"/>
                      </w:rPr>
                      <w:t>The rankings will certainly inspire Indian</w:t>
                    </w:r>
                    <w:r>
                      <w:rPr>
                        <w:rFonts w:ascii="Tahoma"/>
                        <w:color w:val="454D4F"/>
                        <w:spacing w:val="1"/>
                        <w:w w:val="115"/>
                        <w:sz w:val="42"/>
                      </w:rPr>
                      <w:t> </w:t>
                    </w:r>
                    <w:r>
                      <w:rPr>
                        <w:rFonts w:ascii="Tahoma"/>
                        <w:color w:val="454D4F"/>
                        <w:w w:val="115"/>
                        <w:sz w:val="42"/>
                      </w:rPr>
                      <w:t>institutions to reorient their mind-set and</w:t>
                    </w:r>
                    <w:r>
                      <w:rPr>
                        <w:rFonts w:ascii="Tahoma"/>
                        <w:color w:val="454D4F"/>
                        <w:spacing w:val="-148"/>
                        <w:w w:val="115"/>
                        <w:sz w:val="42"/>
                      </w:rPr>
                      <w:t> </w:t>
                    </w:r>
                    <w:r>
                      <w:rPr>
                        <w:rFonts w:ascii="Tahoma"/>
                        <w:color w:val="454D4F"/>
                        <w:w w:val="115"/>
                        <w:sz w:val="42"/>
                      </w:rPr>
                      <w:t>build ecosystems to encourage high</w:t>
                    </w:r>
                    <w:r>
                      <w:rPr>
                        <w:rFonts w:ascii="Tahoma"/>
                        <w:color w:val="454D4F"/>
                        <w:spacing w:val="1"/>
                        <w:w w:val="115"/>
                        <w:sz w:val="42"/>
                      </w:rPr>
                      <w:t> </w:t>
                    </w:r>
                    <w:r>
                      <w:rPr>
                        <w:rFonts w:ascii="Tahoma"/>
                        <w:color w:val="454D4F"/>
                        <w:w w:val="115"/>
                        <w:sz w:val="42"/>
                      </w:rPr>
                      <w:t>quality research, innovation and</w:t>
                    </w:r>
                    <w:r>
                      <w:rPr>
                        <w:rFonts w:ascii="Tahoma"/>
                        <w:color w:val="454D4F"/>
                        <w:spacing w:val="1"/>
                        <w:w w:val="115"/>
                        <w:sz w:val="42"/>
                      </w:rPr>
                      <w:t> </w:t>
                    </w:r>
                    <w:r>
                      <w:rPr>
                        <w:rFonts w:ascii="Tahoma"/>
                        <w:color w:val="454D4F"/>
                        <w:w w:val="115"/>
                        <w:sz w:val="42"/>
                      </w:rPr>
                      <w:t>entrepreneurship</w:t>
                    </w:r>
                    <w:r>
                      <w:rPr>
                        <w:rFonts w:ascii="Tahoma"/>
                        <w:color w:val="454D4F"/>
                        <w:spacing w:val="-36"/>
                        <w:w w:val="115"/>
                        <w:sz w:val="42"/>
                      </w:rPr>
                      <w:t> </w:t>
                    </w:r>
                    <w:r>
                      <w:rPr>
                        <w:rFonts w:ascii="Tahoma"/>
                        <w:color w:val="454D4F"/>
                        <w:w w:val="115"/>
                        <w:sz w:val="42"/>
                      </w:rPr>
                      <w:t>in</w:t>
                    </w:r>
                    <w:r>
                      <w:rPr>
                        <w:rFonts w:ascii="Tahoma"/>
                        <w:color w:val="454D4F"/>
                        <w:spacing w:val="-35"/>
                        <w:w w:val="115"/>
                        <w:sz w:val="42"/>
                      </w:rPr>
                      <w:t> </w:t>
                    </w:r>
                    <w:r>
                      <w:rPr>
                        <w:rFonts w:ascii="Tahoma"/>
                        <w:color w:val="454D4F"/>
                        <w:w w:val="115"/>
                        <w:sz w:val="42"/>
                      </w:rPr>
                      <w:t>their</w:t>
                    </w:r>
                    <w:r>
                      <w:rPr>
                        <w:rFonts w:ascii="Tahoma"/>
                        <w:color w:val="454D4F"/>
                        <w:spacing w:val="-35"/>
                        <w:w w:val="115"/>
                        <w:sz w:val="42"/>
                      </w:rPr>
                      <w:t> </w:t>
                    </w:r>
                    <w:r>
                      <w:rPr>
                        <w:rFonts w:ascii="Tahoma"/>
                        <w:color w:val="454D4F"/>
                        <w:w w:val="115"/>
                        <w:sz w:val="42"/>
                      </w:rPr>
                      <w:t>campuses.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22390" w:h="31660"/>
      <w:pgMar w:top="760" w:bottom="280" w:left="2060" w:right="1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66"/>
      <w:szCs w:val="6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87" w:line="2101" w:lineRule="exact"/>
      <w:ind w:left="4608"/>
    </w:pPr>
    <w:rPr>
      <w:rFonts w:ascii="Arial" w:hAnsi="Arial" w:eastAsia="Arial" w:cs="Arial"/>
      <w:b/>
      <w:bCs/>
      <w:sz w:val="186"/>
      <w:szCs w:val="18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gocen.ac.in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Tanmay Turkar</dc:creator>
  <cp:keywords>DAFNGaiA6wY,BAE1yaUhZkk</cp:keywords>
  <dc:title>White Modern Modern Business Company Newsletter Poster</dc:title>
  <dcterms:created xsi:type="dcterms:W3CDTF">2022-09-24T04:05:20Z</dcterms:created>
  <dcterms:modified xsi:type="dcterms:W3CDTF">2022-09-24T04:05:20Z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2022-09-24T00:00:00Z</vt:filetime>
  </property>
  <property fmtid="{D5CDD505-2E9C-101B-9397-08002B2CF9AE}" pid="3" name="Creator">
    <vt:lpwstr>Canva</vt:lpwstr>
  </property>
  <property fmtid="{D5CDD505-2E9C-101B-9397-08002B2CF9AE}" pid="4" name="LastSaved">
    <vt:filetime>2022-09-24T00:00:00Z</vt:filetime>
  </property>
</Properties>
</file>